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0A" w:rsidRDefault="00F26BC0">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生命科学实验教学中心实验室开放管理规定</w:t>
      </w:r>
    </w:p>
    <w:p w:rsidR="00B91E0A" w:rsidRDefault="00B91E0A"/>
    <w:p w:rsidR="00B91E0A" w:rsidRDefault="00F26BC0">
      <w:pPr>
        <w:spacing w:line="360" w:lineRule="auto"/>
        <w:ind w:firstLineChars="200" w:firstLine="420"/>
        <w:rPr>
          <w:rFonts w:ascii="宋体" w:eastAsia="宋体" w:hAnsi="宋体" w:cs="宋体"/>
          <w:szCs w:val="21"/>
        </w:rPr>
      </w:pPr>
      <w:r>
        <w:rPr>
          <w:rFonts w:ascii="宋体" w:hAnsi="宋体" w:cs="宋体" w:hint="eastAsia"/>
          <w:szCs w:val="21"/>
        </w:rPr>
        <w:t xml:space="preserve"> </w:t>
      </w:r>
      <w:r>
        <w:rPr>
          <w:rFonts w:ascii="宋体" w:eastAsia="宋体" w:hAnsi="宋体" w:cs="宋体"/>
          <w:szCs w:val="21"/>
        </w:rPr>
        <w:t>为全面推进素质教育和创新能力培养，积极</w:t>
      </w:r>
      <w:r>
        <w:rPr>
          <w:rFonts w:ascii="宋体" w:eastAsia="宋体" w:hAnsi="宋体" w:cs="宋体" w:hint="eastAsia"/>
          <w:szCs w:val="21"/>
        </w:rPr>
        <w:t>深化实验教学改革,推进开放式研究性实验教学实践，为学生提供自主学习和实践锻炼的平台，充分发挥实验室资源在培养学生的创新精神和创新能力中的作用，确保实验室开放工作规范、有序、安全的运行，特制定本管理办法。</w:t>
      </w:r>
    </w:p>
    <w:p w:rsidR="00B91E0A" w:rsidRDefault="00F26B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1 实验室开放原则</w:t>
      </w:r>
    </w:p>
    <w:p w:rsidR="00B91E0A" w:rsidRDefault="00F26BC0">
      <w:pPr>
        <w:spacing w:line="360" w:lineRule="auto"/>
        <w:ind w:firstLineChars="200" w:firstLine="420"/>
        <w:rPr>
          <w:rFonts w:ascii="宋体" w:eastAsia="宋体" w:hAnsi="宋体" w:cs="宋体"/>
          <w:szCs w:val="21"/>
        </w:rPr>
      </w:pPr>
      <w:r>
        <w:rPr>
          <w:rFonts w:ascii="宋体" w:eastAsia="宋体" w:hAnsi="宋体" w:cs="宋体" w:hint="eastAsia"/>
          <w:szCs w:val="21"/>
        </w:rPr>
        <w:t>实验室开放要贯彻保证正常教学、面向全体、因材施教、讲求实效、形式多样的原则，根据学生的不同层次和兴趣要求，确定开放内容和开放形式。</w:t>
      </w:r>
    </w:p>
    <w:p w:rsidR="00B91E0A" w:rsidRDefault="00F26BC0">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 xml:space="preserve">2 </w:t>
      </w:r>
      <w:r w:rsidR="00190E52">
        <w:rPr>
          <w:rFonts w:ascii="宋体" w:eastAsia="宋体" w:hAnsi="宋体" w:cs="宋体" w:hint="eastAsia"/>
          <w:b/>
          <w:sz w:val="24"/>
          <w:szCs w:val="24"/>
        </w:rPr>
        <w:t>学生使用</w:t>
      </w:r>
      <w:r>
        <w:rPr>
          <w:rFonts w:ascii="宋体" w:eastAsia="宋体" w:hAnsi="宋体" w:cs="宋体" w:hint="eastAsia"/>
          <w:b/>
          <w:sz w:val="24"/>
          <w:szCs w:val="24"/>
        </w:rPr>
        <w:t>教学中心实验室的要求</w:t>
      </w:r>
    </w:p>
    <w:p w:rsidR="00B91E0A" w:rsidRDefault="00F26BC0">
      <w:pPr>
        <w:spacing w:line="360" w:lineRule="auto"/>
        <w:ind w:firstLineChars="200" w:firstLine="420"/>
        <w:rPr>
          <w:rFonts w:ascii="宋体" w:eastAsia="宋体" w:hAnsi="宋体" w:cs="宋体"/>
        </w:rPr>
      </w:pPr>
      <w:r>
        <w:rPr>
          <w:rFonts w:ascii="宋体" w:eastAsia="宋体" w:hAnsi="宋体" w:cs="宋体" w:hint="eastAsia"/>
        </w:rPr>
        <w:t>（1）在非上课时间内，学生均可通过网上预约使用教学中心的实验室、仪器设备等实验室资源。</w:t>
      </w:r>
    </w:p>
    <w:p w:rsidR="00B91E0A" w:rsidRDefault="00F26BC0">
      <w:pPr>
        <w:spacing w:line="360" w:lineRule="auto"/>
        <w:ind w:firstLineChars="200" w:firstLine="420"/>
      </w:pPr>
      <w:r>
        <w:rPr>
          <w:rFonts w:hint="eastAsia"/>
        </w:rPr>
        <w:t>（</w:t>
      </w:r>
      <w:r>
        <w:rPr>
          <w:rFonts w:hint="eastAsia"/>
        </w:rPr>
        <w:t>2</w:t>
      </w:r>
      <w:r>
        <w:rPr>
          <w:rFonts w:hint="eastAsia"/>
        </w:rPr>
        <w:t>）学生使用教学中心实验室和仪器设备须提前通过厦门大学实验室管理系统网络平台进行预约，并经实验室管理人员审核确认后方可进入实验室从事相关工作。</w:t>
      </w:r>
    </w:p>
    <w:p w:rsidR="00B91E0A" w:rsidRDefault="00F26BC0">
      <w:pPr>
        <w:spacing w:line="500" w:lineRule="exact"/>
        <w:ind w:firstLineChars="200" w:firstLine="420"/>
      </w:pPr>
      <w:r>
        <w:rPr>
          <w:rFonts w:hint="eastAsia"/>
        </w:rPr>
        <w:t>（</w:t>
      </w:r>
      <w:r>
        <w:rPr>
          <w:rFonts w:hint="eastAsia"/>
        </w:rPr>
        <w:t>3</w:t>
      </w:r>
      <w:r>
        <w:rPr>
          <w:rFonts w:hint="eastAsia"/>
        </w:rPr>
        <w:t>）学生进入开放实验室实行签名登记制度，必须严格遵守实验教学中心的各项规章制度，服从实验室管理人员安排，熟悉有关仪器设备和试剂的正确使用方法和操作流程，牢固树立安全意识，确保开放实验安全、有序进行。丢失或损坏仪器设备等实验室财产的按学校有关规定予以赔偿。</w:t>
      </w:r>
    </w:p>
    <w:p w:rsidR="00B91E0A" w:rsidRDefault="00F26BC0">
      <w:pPr>
        <w:spacing w:line="500" w:lineRule="exact"/>
        <w:ind w:firstLineChars="200" w:firstLine="420"/>
      </w:pPr>
      <w:r>
        <w:rPr>
          <w:rFonts w:hint="eastAsia"/>
        </w:rPr>
        <w:t>（</w:t>
      </w:r>
      <w:r>
        <w:rPr>
          <w:rFonts w:hint="eastAsia"/>
        </w:rPr>
        <w:t>4</w:t>
      </w:r>
      <w:r>
        <w:rPr>
          <w:rFonts w:hint="eastAsia"/>
        </w:rPr>
        <w:t>）学生应按照预约时间进入实验室，不得无故缺席。学生进入开放实验室前要做好有关实验准备工作。</w:t>
      </w:r>
      <w:r>
        <w:rPr>
          <w:rFonts w:hint="eastAsia"/>
        </w:rPr>
        <w:t xml:space="preserve"> </w:t>
      </w:r>
    </w:p>
    <w:p w:rsidR="00B91E0A" w:rsidRDefault="00F26BC0">
      <w:pPr>
        <w:spacing w:line="500" w:lineRule="exact"/>
        <w:ind w:firstLineChars="200" w:firstLine="420"/>
      </w:pPr>
      <w:r>
        <w:rPr>
          <w:rFonts w:hint="eastAsia"/>
        </w:rPr>
        <w:t>（</w:t>
      </w:r>
      <w:r>
        <w:rPr>
          <w:rFonts w:hint="eastAsia"/>
        </w:rPr>
        <w:t>5</w:t>
      </w:r>
      <w:r>
        <w:rPr>
          <w:rFonts w:hint="eastAsia"/>
        </w:rPr>
        <w:t>）学生进入实验室</w:t>
      </w:r>
      <w:r w:rsidR="00BB41F3">
        <w:rPr>
          <w:rFonts w:hint="eastAsia"/>
        </w:rPr>
        <w:t>工作时，</w:t>
      </w:r>
      <w:r>
        <w:rPr>
          <w:rFonts w:hint="eastAsia"/>
        </w:rPr>
        <w:t>应穿实验服和绝缘底的鞋子、佩戴胸牌卡</w:t>
      </w:r>
      <w:r w:rsidR="00BB41F3">
        <w:rPr>
          <w:rFonts w:hint="eastAsia"/>
        </w:rPr>
        <w:t>，</w:t>
      </w:r>
      <w:r w:rsidR="00BB41F3">
        <w:t>不得穿拖鞋和凉鞋，建议穿长</w:t>
      </w:r>
      <w:r w:rsidR="00BB41F3">
        <w:t xml:space="preserve"> </w:t>
      </w:r>
      <w:r w:rsidR="00BB41F3">
        <w:t>裤</w:t>
      </w:r>
      <w:r w:rsidR="00BB41F3">
        <w:rPr>
          <w:rFonts w:hint="eastAsia"/>
        </w:rPr>
        <w:t>。实验时，保持实验室安静、整洁的环境，</w:t>
      </w:r>
      <w:r>
        <w:rPr>
          <w:rFonts w:hint="eastAsia"/>
        </w:rPr>
        <w:t>实验室内严禁喧闹、吸烟、饮食；不准随地吐痰和乱丢杂物；严禁随意排放废气、废水、废物，严防污染环境。</w:t>
      </w:r>
    </w:p>
    <w:p w:rsidR="00B91E0A" w:rsidRDefault="00F26BC0">
      <w:pPr>
        <w:spacing w:line="500" w:lineRule="exact"/>
        <w:ind w:firstLineChars="200" w:firstLine="420"/>
      </w:pPr>
      <w:r>
        <w:rPr>
          <w:rFonts w:hint="eastAsia"/>
        </w:rPr>
        <w:t>（</w:t>
      </w:r>
      <w:r>
        <w:rPr>
          <w:rFonts w:hint="eastAsia"/>
        </w:rPr>
        <w:t>6</w:t>
      </w:r>
      <w:r>
        <w:rPr>
          <w:rFonts w:hint="eastAsia"/>
        </w:rPr>
        <w:t>）</w:t>
      </w:r>
      <w:r>
        <w:rPr>
          <w:rFonts w:hint="eastAsia"/>
        </w:rPr>
        <w:t xml:space="preserve"> </w:t>
      </w:r>
      <w:r>
        <w:rPr>
          <w:rFonts w:hint="eastAsia"/>
        </w:rPr>
        <w:t>本科学生使用教学中心实验室开展开放式实验研究</w:t>
      </w:r>
      <w:bookmarkStart w:id="0" w:name="_GoBack"/>
      <w:bookmarkEnd w:id="0"/>
      <w:r>
        <w:rPr>
          <w:rFonts w:hint="eastAsia"/>
        </w:rPr>
        <w:t>所需材料、试剂及器具设备等，应事先拟定计划并向实验中心和有关指导老师申请，经审核同意后由具体实验室管理人员调配，需要用到剧毒试剂的实验不列入开放实验范围。研究生使用本科教学实验室开展实验所需材料、试剂及耗材要自行购置和准备，不得占用本科实验教学资源。</w:t>
      </w:r>
    </w:p>
    <w:p w:rsidR="00B91E0A" w:rsidRDefault="00F26BC0">
      <w:pPr>
        <w:spacing w:line="360" w:lineRule="auto"/>
        <w:ind w:firstLineChars="200" w:firstLine="420"/>
      </w:pPr>
      <w:r>
        <w:rPr>
          <w:rFonts w:hint="eastAsia"/>
        </w:rPr>
        <w:t>（</w:t>
      </w:r>
      <w:r>
        <w:rPr>
          <w:rFonts w:hint="eastAsia"/>
        </w:rPr>
        <w:t>7</w:t>
      </w:r>
      <w:r>
        <w:rPr>
          <w:rFonts w:hint="eastAsia"/>
        </w:rPr>
        <w:t>）学生使用教学中心实验室从事相关研究时，未经允许不得擅自将实验室内的仪器设备、器皿、试剂等带出实验室，同时也不允许擅自将科研实验室或其它实验室的试剂等带</w:t>
      </w:r>
      <w:r>
        <w:rPr>
          <w:rFonts w:hint="eastAsia"/>
        </w:rPr>
        <w:lastRenderedPageBreak/>
        <w:t>入中心开放实验室。违反规定者，一旦发现取消其使用开放实验室的资格。</w:t>
      </w:r>
    </w:p>
    <w:p w:rsidR="00B91E0A" w:rsidRDefault="00F26BC0">
      <w:pPr>
        <w:spacing w:line="360" w:lineRule="auto"/>
        <w:ind w:firstLineChars="200" w:firstLine="420"/>
      </w:pPr>
      <w:r>
        <w:rPr>
          <w:rFonts w:hint="eastAsia"/>
        </w:rPr>
        <w:t>（</w:t>
      </w:r>
      <w:r>
        <w:rPr>
          <w:rFonts w:hint="eastAsia"/>
        </w:rPr>
        <w:t>8</w:t>
      </w:r>
      <w:r>
        <w:rPr>
          <w:rFonts w:hint="eastAsia"/>
        </w:rPr>
        <w:t>）严禁在教学中心实验室进行带传染性病毒及致病微生物实验操作，违者将追究所引发的一切责任。</w:t>
      </w:r>
    </w:p>
    <w:p w:rsidR="00B91E0A" w:rsidRDefault="00F26BC0">
      <w:pPr>
        <w:spacing w:line="360" w:lineRule="auto"/>
        <w:ind w:firstLineChars="200" w:firstLine="420"/>
      </w:pPr>
      <w:r>
        <w:rPr>
          <w:rFonts w:hint="eastAsia"/>
        </w:rPr>
        <w:t>（</w:t>
      </w:r>
      <w:r>
        <w:rPr>
          <w:rFonts w:hint="eastAsia"/>
        </w:rPr>
        <w:t>9</w:t>
      </w:r>
      <w:r>
        <w:rPr>
          <w:rFonts w:hint="eastAsia"/>
        </w:rPr>
        <w:t>）学生使用教学中心实验室时有义务配合实验室管理人员做好实验室开放登记和相关仪器使用登记。</w:t>
      </w:r>
    </w:p>
    <w:p w:rsidR="00B91E0A" w:rsidRDefault="00F26BC0">
      <w:pPr>
        <w:spacing w:line="360" w:lineRule="auto"/>
        <w:ind w:firstLineChars="200" w:firstLine="420"/>
        <w:rPr>
          <w:szCs w:val="21"/>
        </w:rPr>
      </w:pPr>
      <w:r>
        <w:rPr>
          <w:rFonts w:hint="eastAsia"/>
        </w:rPr>
        <w:t>（</w:t>
      </w:r>
      <w:r>
        <w:rPr>
          <w:rFonts w:hint="eastAsia"/>
        </w:rPr>
        <w:t>10</w:t>
      </w:r>
      <w:r>
        <w:rPr>
          <w:rFonts w:hint="eastAsia"/>
        </w:rPr>
        <w:t>）实验完毕后</w:t>
      </w:r>
      <w:r>
        <w:rPr>
          <w:rFonts w:hint="eastAsia"/>
          <w:szCs w:val="21"/>
        </w:rPr>
        <w:t>，</w:t>
      </w:r>
      <w:r>
        <w:rPr>
          <w:rFonts w:hint="eastAsia"/>
        </w:rPr>
        <w:t>应将仪器、器具及实验台面等按实验室</w:t>
      </w:r>
      <w:r>
        <w:rPr>
          <w:rFonts w:hint="eastAsia"/>
        </w:rPr>
        <w:t>6S</w:t>
      </w:r>
      <w:r>
        <w:rPr>
          <w:rFonts w:hint="eastAsia"/>
        </w:rPr>
        <w:t>管理要求进行清理、归位，并做好实验室的值日工作，</w:t>
      </w:r>
      <w:r>
        <w:rPr>
          <w:rFonts w:hint="eastAsia"/>
          <w:szCs w:val="21"/>
        </w:rPr>
        <w:t>所有垃圾自觉带出实验室，并关上水和电源。如果是最后一个离开实验室，要关好门、窗，确保实验室安全。</w:t>
      </w:r>
    </w:p>
    <w:p w:rsidR="00B91E0A" w:rsidRDefault="00F26BC0">
      <w:pPr>
        <w:spacing w:line="360" w:lineRule="auto"/>
        <w:ind w:firstLineChars="200" w:firstLine="420"/>
        <w:rPr>
          <w:szCs w:val="21"/>
        </w:rPr>
      </w:pPr>
      <w:r>
        <w:rPr>
          <w:rFonts w:hint="eastAsia"/>
          <w:szCs w:val="21"/>
        </w:rPr>
        <w:t>（</w:t>
      </w:r>
      <w:r>
        <w:rPr>
          <w:rFonts w:hint="eastAsia"/>
          <w:szCs w:val="21"/>
        </w:rPr>
        <w:t>11</w:t>
      </w:r>
      <w:r>
        <w:rPr>
          <w:rFonts w:hint="eastAsia"/>
          <w:szCs w:val="21"/>
        </w:rPr>
        <w:t>）</w:t>
      </w:r>
      <w:r>
        <w:rPr>
          <w:rFonts w:hint="eastAsia"/>
          <w:szCs w:val="21"/>
        </w:rPr>
        <w:t xml:space="preserve"> </w:t>
      </w:r>
      <w:r>
        <w:rPr>
          <w:rFonts w:hint="eastAsia"/>
          <w:szCs w:val="21"/>
        </w:rPr>
        <w:t>学生应在一定时间范围内自主完成所选开放式实验项目。在开放实验项目完成后，应向实验室提交开放实验记录本、实验报告或论文等实验结果。</w:t>
      </w:r>
    </w:p>
    <w:p w:rsidR="00B91E0A" w:rsidRDefault="00F26B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3 教学中心实验技术管理人员实验室开放管理职责</w:t>
      </w:r>
    </w:p>
    <w:p w:rsidR="00B91E0A" w:rsidRDefault="00F26BC0">
      <w:pPr>
        <w:spacing w:line="360" w:lineRule="auto"/>
        <w:ind w:firstLineChars="200" w:firstLine="420"/>
      </w:pPr>
      <w:r>
        <w:rPr>
          <w:rFonts w:hint="eastAsia"/>
        </w:rPr>
        <w:t>（</w:t>
      </w:r>
      <w:r>
        <w:rPr>
          <w:rFonts w:hint="eastAsia"/>
        </w:rPr>
        <w:t>1</w:t>
      </w:r>
      <w:r>
        <w:rPr>
          <w:rFonts w:hint="eastAsia"/>
        </w:rPr>
        <w:t>）实验教学中心负责中心实验室的开放管理和开放式实验项目的审批工作。开放实验项目由实验指导老师与实验室管理人员负责具体实施。</w:t>
      </w:r>
    </w:p>
    <w:p w:rsidR="00B91E0A" w:rsidRDefault="00F26BC0">
      <w:pPr>
        <w:spacing w:line="360" w:lineRule="auto"/>
        <w:ind w:firstLineChars="200" w:firstLine="420"/>
      </w:pPr>
      <w:r>
        <w:rPr>
          <w:rFonts w:hint="eastAsia"/>
        </w:rPr>
        <w:t>（</w:t>
      </w:r>
      <w:r>
        <w:rPr>
          <w:rFonts w:hint="eastAsia"/>
        </w:rPr>
        <w:t>2</w:t>
      </w:r>
      <w:r>
        <w:rPr>
          <w:rFonts w:hint="eastAsia"/>
        </w:rPr>
        <w:t>）除正常上课时间外，学生均可通过预约进入教学中心实验室使用仪器设备或进行实验操作，实验室管理人员不得无故拒绝。</w:t>
      </w:r>
    </w:p>
    <w:p w:rsidR="00B91E0A" w:rsidRDefault="00F26BC0">
      <w:pPr>
        <w:spacing w:line="360" w:lineRule="auto"/>
        <w:ind w:firstLineChars="200" w:firstLine="420"/>
      </w:pPr>
      <w:r>
        <w:rPr>
          <w:rFonts w:hint="eastAsia"/>
        </w:rPr>
        <w:t>（</w:t>
      </w:r>
      <w:r>
        <w:rPr>
          <w:rFonts w:hint="eastAsia"/>
        </w:rPr>
        <w:t>3</w:t>
      </w:r>
      <w:r>
        <w:rPr>
          <w:rFonts w:hint="eastAsia"/>
        </w:rPr>
        <w:t>）</w:t>
      </w:r>
      <w:r>
        <w:rPr>
          <w:rFonts w:hint="eastAsia"/>
        </w:rPr>
        <w:t xml:space="preserve"> </w:t>
      </w:r>
      <w:r>
        <w:rPr>
          <w:rFonts w:hint="eastAsia"/>
        </w:rPr>
        <w:t>实验室管理人员有义务和责任让首次进入实验室的学生学习和了解学生实验守则、实验室安全规定等实验室有关规章制度。</w:t>
      </w:r>
    </w:p>
    <w:p w:rsidR="00B91E0A" w:rsidRDefault="00F26BC0">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实验室管理人员要积极配合实验指导教师加强本科生开放式实验教学的过程管理。负责维护开放实验教学秩序，做好实验器材调配、实验室安全管理等工作；积极为本科学生提供仪器设备使用、实验技术指导等服务，并引导学生养成良好实验素养，定期督查学生做好实验室、仪器设备的使用登记以及实验室的卫生和安全工作。</w:t>
      </w:r>
    </w:p>
    <w:p w:rsidR="00B91E0A" w:rsidRDefault="00F26BC0">
      <w:pPr>
        <w:spacing w:line="360" w:lineRule="auto"/>
        <w:ind w:firstLineChars="200" w:firstLine="420"/>
      </w:pPr>
      <w:r>
        <w:rPr>
          <w:rFonts w:hint="eastAsia"/>
        </w:rPr>
        <w:t>（</w:t>
      </w:r>
      <w:r>
        <w:rPr>
          <w:rFonts w:hint="eastAsia"/>
        </w:rPr>
        <w:t>5</w:t>
      </w:r>
      <w:r>
        <w:rPr>
          <w:rFonts w:hint="eastAsia"/>
        </w:rPr>
        <w:t>）</w:t>
      </w:r>
      <w:r>
        <w:rPr>
          <w:rFonts w:hint="eastAsia"/>
        </w:rPr>
        <w:t xml:space="preserve"> </w:t>
      </w:r>
      <w:r>
        <w:rPr>
          <w:rFonts w:hint="eastAsia"/>
        </w:rPr>
        <w:t>实验室管理人员对不服从安排和拒不遵守实验室规章制度的学生有权终止其使用实验室的权利。</w:t>
      </w:r>
    </w:p>
    <w:p w:rsidR="00B91E0A" w:rsidRDefault="00F26BC0">
      <w:pPr>
        <w:spacing w:line="360" w:lineRule="auto"/>
        <w:ind w:firstLineChars="200" w:firstLine="420"/>
      </w:pPr>
      <w:r>
        <w:rPr>
          <w:rFonts w:hint="eastAsia"/>
        </w:rPr>
        <w:t>（</w:t>
      </w:r>
      <w:r>
        <w:rPr>
          <w:rFonts w:hint="eastAsia"/>
        </w:rPr>
        <w:t>6</w:t>
      </w:r>
      <w:r>
        <w:rPr>
          <w:rFonts w:hint="eastAsia"/>
        </w:rPr>
        <w:t>）</w:t>
      </w:r>
      <w:r>
        <w:rPr>
          <w:rFonts w:hint="eastAsia"/>
        </w:rPr>
        <w:t xml:space="preserve"> </w:t>
      </w:r>
      <w:r>
        <w:rPr>
          <w:rFonts w:hint="eastAsia"/>
        </w:rPr>
        <w:t>学生实验结束时，要及时检查是否有仪器损坏，做好仪器损坏登记以及仪器维护、维修工作</w:t>
      </w:r>
      <w:r>
        <w:t>。</w:t>
      </w:r>
    </w:p>
    <w:p w:rsidR="00B91E0A" w:rsidRDefault="00F26BC0">
      <w:pPr>
        <w:spacing w:line="360" w:lineRule="auto"/>
        <w:ind w:firstLineChars="200" w:firstLine="420"/>
      </w:pPr>
      <w:r>
        <w:rPr>
          <w:rFonts w:hint="eastAsia"/>
        </w:rPr>
        <w:t>（</w:t>
      </w:r>
      <w:r>
        <w:rPr>
          <w:rFonts w:hint="eastAsia"/>
        </w:rPr>
        <w:t>7</w:t>
      </w:r>
      <w:r>
        <w:rPr>
          <w:rFonts w:hint="eastAsia"/>
        </w:rPr>
        <w:t>）学期结束时，要及时做好开放式实验项目完成情况的汇总和实验成果的收集、整理并上交中心存档。</w:t>
      </w:r>
    </w:p>
    <w:p w:rsidR="00B91E0A" w:rsidRDefault="00F26BC0">
      <w:pPr>
        <w:spacing w:line="360" w:lineRule="auto"/>
        <w:ind w:firstLineChars="200" w:firstLine="420"/>
      </w:pPr>
      <w:r>
        <w:rPr>
          <w:rFonts w:hint="eastAsia"/>
        </w:rPr>
        <w:t>（</w:t>
      </w:r>
      <w:r>
        <w:rPr>
          <w:rFonts w:hint="eastAsia"/>
        </w:rPr>
        <w:t>8</w:t>
      </w:r>
      <w:r>
        <w:rPr>
          <w:rFonts w:hint="eastAsia"/>
        </w:rPr>
        <w:t>）实验室管理人员于每学期末按照学校和学院实验室开放工作量核算办法对本学期的实验开放工作量进行核算，报实验教学中心负责人审核、教务处认定，计入年度总工作量。</w:t>
      </w:r>
    </w:p>
    <w:p w:rsidR="00B91E0A" w:rsidRDefault="00F26BC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lastRenderedPageBreak/>
        <w:t>4 本办法自发布之日起执行，具体由学院实验教学中心负责解释。</w:t>
      </w:r>
    </w:p>
    <w:p w:rsidR="00B91E0A" w:rsidRDefault="00F26BC0">
      <w:pPr>
        <w:spacing w:line="360" w:lineRule="auto"/>
      </w:pPr>
      <w:r>
        <w:rPr>
          <w:rFonts w:hint="eastAsia"/>
        </w:rPr>
        <w:t xml:space="preserve">                                        </w:t>
      </w:r>
    </w:p>
    <w:p w:rsidR="00B91E0A" w:rsidRDefault="00F26BC0">
      <w:pPr>
        <w:spacing w:line="360" w:lineRule="auto"/>
        <w:ind w:firstLineChars="2000" w:firstLine="4200"/>
      </w:pPr>
      <w:r>
        <w:rPr>
          <w:rFonts w:hint="eastAsia"/>
        </w:rPr>
        <w:t xml:space="preserve"> </w:t>
      </w:r>
      <w:r>
        <w:rPr>
          <w:rFonts w:hint="eastAsia"/>
        </w:rPr>
        <w:t>厦门大学生命科学院实验教学中心</w:t>
      </w:r>
      <w:r>
        <w:rPr>
          <w:rFonts w:hint="eastAsia"/>
        </w:rPr>
        <w:t xml:space="preserve">  </w:t>
      </w:r>
    </w:p>
    <w:p w:rsidR="00B91E0A" w:rsidRPr="00F759EF" w:rsidRDefault="00F26BC0" w:rsidP="00F759EF">
      <w:pPr>
        <w:spacing w:line="360" w:lineRule="auto"/>
        <w:rPr>
          <w:sz w:val="28"/>
          <w:szCs w:val="28"/>
        </w:rPr>
      </w:pPr>
      <w:r>
        <w:rPr>
          <w:rFonts w:hint="eastAsia"/>
        </w:rPr>
        <w:t xml:space="preserve">  </w:t>
      </w:r>
      <w:r w:rsidR="00F759EF">
        <w:rPr>
          <w:rFonts w:hint="eastAsia"/>
        </w:rPr>
        <w:t xml:space="preserve">                                      </w:t>
      </w:r>
      <w:r w:rsidR="00F759EF">
        <w:t xml:space="preserve">      </w:t>
      </w:r>
      <w:r w:rsidR="00834659">
        <w:t xml:space="preserve">          </w:t>
      </w:r>
      <w:r w:rsidR="00F759EF">
        <w:t xml:space="preserve">   </w:t>
      </w:r>
      <w:r w:rsidR="00834659">
        <w:rPr>
          <w:rFonts w:hint="eastAsia"/>
        </w:rPr>
        <w:t>2017</w:t>
      </w:r>
      <w:r w:rsidR="00834659">
        <w:rPr>
          <w:rFonts w:hint="eastAsia"/>
        </w:rPr>
        <w:t>年</w:t>
      </w:r>
      <w:r w:rsidR="00834659">
        <w:rPr>
          <w:rFonts w:hint="eastAsia"/>
        </w:rPr>
        <w:t>9</w:t>
      </w:r>
      <w:r w:rsidR="00834659">
        <w:rPr>
          <w:rFonts w:hint="eastAsia"/>
        </w:rPr>
        <w:t>月</w:t>
      </w:r>
    </w:p>
    <w:p w:rsidR="00B91E0A" w:rsidRDefault="00B91E0A">
      <w:pPr>
        <w:rPr>
          <w:rFonts w:ascii="宋体" w:hAnsi="宋体" w:cs="宋体"/>
          <w:szCs w:val="21"/>
        </w:rPr>
      </w:pPr>
    </w:p>
    <w:sectPr w:rsidR="00B91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D1" w:rsidRDefault="005E0FD1" w:rsidP="00F759EF">
      <w:r>
        <w:separator/>
      </w:r>
    </w:p>
  </w:endnote>
  <w:endnote w:type="continuationSeparator" w:id="0">
    <w:p w:rsidR="005E0FD1" w:rsidRDefault="005E0FD1" w:rsidP="00F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D1" w:rsidRDefault="005E0FD1" w:rsidP="00F759EF">
      <w:r>
        <w:separator/>
      </w:r>
    </w:p>
  </w:footnote>
  <w:footnote w:type="continuationSeparator" w:id="0">
    <w:p w:rsidR="005E0FD1" w:rsidRDefault="005E0FD1" w:rsidP="00F75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A0"/>
    <w:rsid w:val="00007EE2"/>
    <w:rsid w:val="00065DD7"/>
    <w:rsid w:val="000C6889"/>
    <w:rsid w:val="000C70B0"/>
    <w:rsid w:val="000E7EF7"/>
    <w:rsid w:val="00190E52"/>
    <w:rsid w:val="00206E55"/>
    <w:rsid w:val="002839C7"/>
    <w:rsid w:val="002C497C"/>
    <w:rsid w:val="00343D9C"/>
    <w:rsid w:val="004377D7"/>
    <w:rsid w:val="004472C8"/>
    <w:rsid w:val="004E65BA"/>
    <w:rsid w:val="005A5888"/>
    <w:rsid w:val="005C5443"/>
    <w:rsid w:val="005D5E87"/>
    <w:rsid w:val="005E0FD1"/>
    <w:rsid w:val="006414EA"/>
    <w:rsid w:val="006450E2"/>
    <w:rsid w:val="007321B1"/>
    <w:rsid w:val="007F0E20"/>
    <w:rsid w:val="00834659"/>
    <w:rsid w:val="00857556"/>
    <w:rsid w:val="008B79A8"/>
    <w:rsid w:val="009918F0"/>
    <w:rsid w:val="009C1B74"/>
    <w:rsid w:val="00A36842"/>
    <w:rsid w:val="00B91E0A"/>
    <w:rsid w:val="00BB41F3"/>
    <w:rsid w:val="00BB5B96"/>
    <w:rsid w:val="00BC28F4"/>
    <w:rsid w:val="00D36033"/>
    <w:rsid w:val="00DA2363"/>
    <w:rsid w:val="00E11C01"/>
    <w:rsid w:val="00E33334"/>
    <w:rsid w:val="00E502F6"/>
    <w:rsid w:val="00EA5CE6"/>
    <w:rsid w:val="00F26BC0"/>
    <w:rsid w:val="00F43035"/>
    <w:rsid w:val="00F602A0"/>
    <w:rsid w:val="00F759EF"/>
    <w:rsid w:val="00F95C66"/>
    <w:rsid w:val="00FD768E"/>
    <w:rsid w:val="067360CA"/>
    <w:rsid w:val="097344B9"/>
    <w:rsid w:val="0D147294"/>
    <w:rsid w:val="12DB5725"/>
    <w:rsid w:val="1CF15AE6"/>
    <w:rsid w:val="210B728B"/>
    <w:rsid w:val="24847BC4"/>
    <w:rsid w:val="28DE2836"/>
    <w:rsid w:val="34A015DA"/>
    <w:rsid w:val="353C7B0F"/>
    <w:rsid w:val="371B73C1"/>
    <w:rsid w:val="3C61712E"/>
    <w:rsid w:val="3D006D16"/>
    <w:rsid w:val="418358A6"/>
    <w:rsid w:val="41C06408"/>
    <w:rsid w:val="4B92390A"/>
    <w:rsid w:val="4E894B06"/>
    <w:rsid w:val="5AC430F9"/>
    <w:rsid w:val="5C5253AF"/>
    <w:rsid w:val="5D6B3054"/>
    <w:rsid w:val="6B9F765D"/>
    <w:rsid w:val="6C3805C7"/>
    <w:rsid w:val="711C5C3C"/>
    <w:rsid w:val="76D15A7C"/>
    <w:rsid w:val="7EE4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56428-EFF5-4D4C-98AB-A77ADD2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285</Words>
  <Characters>1627</Characters>
  <Application>Microsoft Office Word</Application>
  <DocSecurity>0</DocSecurity>
  <Lines>13</Lines>
  <Paragraphs>3</Paragraphs>
  <ScaleCrop>false</ScaleCrop>
  <Company>Microsoft</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clj</dc:creator>
  <cp:lastModifiedBy>clj</cp:lastModifiedBy>
  <cp:revision>24</cp:revision>
  <dcterms:created xsi:type="dcterms:W3CDTF">2017-09-07T07:54:00Z</dcterms:created>
  <dcterms:modified xsi:type="dcterms:W3CDTF">2017-09-28T02:59:00Z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